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53C5" w14:textId="77777777" w:rsidR="00F619A3" w:rsidRDefault="00F619A3" w:rsidP="00F00B93">
      <w:pPr>
        <w:ind w:left="6237"/>
        <w:rPr>
          <w:rFonts w:ascii="Times New Roman" w:hAnsi="Times New Roman" w:cs="Times New Roman"/>
        </w:rPr>
      </w:pPr>
    </w:p>
    <w:p w14:paraId="41F5814F" w14:textId="77777777" w:rsidR="00AA58AF" w:rsidRDefault="00BC7DC7" w:rsidP="00F00B93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A58AF">
        <w:rPr>
          <w:rFonts w:ascii="Times New Roman" w:hAnsi="Times New Roman" w:cs="Times New Roman"/>
        </w:rPr>
        <w:t>Lublin, dn. …</w:t>
      </w:r>
      <w:r w:rsidR="00F00B93">
        <w:rPr>
          <w:rFonts w:ascii="Times New Roman" w:hAnsi="Times New Roman" w:cs="Times New Roman"/>
        </w:rPr>
        <w:t>…</w:t>
      </w:r>
      <w:r w:rsidR="00AA58AF">
        <w:rPr>
          <w:rFonts w:ascii="Times New Roman" w:hAnsi="Times New Roman" w:cs="Times New Roman"/>
        </w:rPr>
        <w:t>…………r.</w:t>
      </w:r>
    </w:p>
    <w:p w14:paraId="026E9E40" w14:textId="77777777" w:rsidR="00323C43" w:rsidRPr="00323C43" w:rsidRDefault="00AA58AF" w:rsidP="00323C43">
      <w:pPr>
        <w:tabs>
          <w:tab w:val="center" w:pos="0"/>
          <w:tab w:val="center" w:pos="3544"/>
        </w:tabs>
        <w:rPr>
          <w:rFonts w:ascii="Times New Roman" w:hAnsi="Times New Roman" w:cs="Times New Roman"/>
          <w:sz w:val="20"/>
          <w:szCs w:val="20"/>
        </w:rPr>
      </w:pPr>
      <w:r w:rsidRPr="00AA58AF">
        <w:rPr>
          <w:rFonts w:ascii="Times New Roman" w:hAnsi="Times New Roman" w:cs="Times New Roman"/>
          <w:sz w:val="20"/>
          <w:szCs w:val="20"/>
        </w:rPr>
        <w:t>Imię i nazwisko</w:t>
      </w:r>
      <w:r w:rsidR="00ED3870">
        <w:rPr>
          <w:rFonts w:ascii="Times New Roman" w:hAnsi="Times New Roman" w:cs="Times New Roman"/>
          <w:sz w:val="20"/>
          <w:szCs w:val="20"/>
        </w:rPr>
        <w:t>:</w:t>
      </w:r>
      <w:r w:rsidR="00323C43">
        <w:rPr>
          <w:rFonts w:ascii="Times New Roman" w:hAnsi="Times New Roman" w:cs="Times New Roman"/>
          <w:sz w:val="20"/>
          <w:szCs w:val="20"/>
        </w:rPr>
        <w:t xml:space="preserve"> …………………………… </w:t>
      </w:r>
      <w:r w:rsidR="00323C43">
        <w:rPr>
          <w:rFonts w:ascii="Times New Roman" w:hAnsi="Times New Roman" w:cs="Times New Roman"/>
          <w:sz w:val="20"/>
          <w:szCs w:val="20"/>
        </w:rPr>
        <w:tab/>
      </w:r>
      <w:r w:rsidR="00323C43">
        <w:rPr>
          <w:rFonts w:ascii="Times New Roman" w:hAnsi="Times New Roman" w:cs="Times New Roman"/>
          <w:sz w:val="20"/>
          <w:szCs w:val="20"/>
        </w:rPr>
        <w:tab/>
      </w:r>
      <w:r w:rsidR="00323C43">
        <w:rPr>
          <w:rFonts w:ascii="Times New Roman" w:hAnsi="Times New Roman" w:cs="Times New Roman"/>
          <w:sz w:val="20"/>
          <w:szCs w:val="20"/>
        </w:rPr>
        <w:tab/>
      </w:r>
      <w:r w:rsidR="00323C43">
        <w:rPr>
          <w:rFonts w:ascii="Times New Roman" w:hAnsi="Times New Roman" w:cs="Times New Roman"/>
          <w:sz w:val="20"/>
          <w:szCs w:val="20"/>
        </w:rPr>
        <w:tab/>
      </w:r>
    </w:p>
    <w:p w14:paraId="68B9BBF6" w14:textId="77777777" w:rsidR="00323C43" w:rsidRPr="00323C43" w:rsidRDefault="00AA58AF" w:rsidP="00323C43">
      <w:pPr>
        <w:tabs>
          <w:tab w:val="center" w:pos="3544"/>
        </w:tabs>
        <w:rPr>
          <w:rFonts w:ascii="Times New Roman" w:hAnsi="Times New Roman" w:cs="Times New Roman"/>
        </w:rPr>
      </w:pPr>
      <w:r w:rsidRPr="00AA58AF">
        <w:rPr>
          <w:rFonts w:ascii="Times New Roman" w:hAnsi="Times New Roman" w:cs="Times New Roman"/>
        </w:rPr>
        <w:t>PESEL</w:t>
      </w:r>
      <w:r w:rsidR="00ED3870">
        <w:rPr>
          <w:rFonts w:ascii="Times New Roman" w:hAnsi="Times New Roman" w:cs="Times New Roman"/>
        </w:rPr>
        <w:t>:</w:t>
      </w:r>
      <w:r w:rsidR="00323C43">
        <w:rPr>
          <w:rFonts w:ascii="Times New Roman" w:hAnsi="Times New Roman" w:cs="Times New Roman"/>
        </w:rPr>
        <w:t xml:space="preserve"> ……………………………….</w:t>
      </w:r>
    </w:p>
    <w:p w14:paraId="386CCDD9" w14:textId="77777777" w:rsidR="000B7CF9" w:rsidRPr="00F00B93" w:rsidRDefault="00BD5BB4" w:rsidP="00323C43">
      <w:pPr>
        <w:tabs>
          <w:tab w:val="center" w:pos="3544"/>
          <w:tab w:val="left" w:pos="4111"/>
        </w:tabs>
        <w:rPr>
          <w:rFonts w:ascii="Times New Roman" w:hAnsi="Times New Roman" w:cs="Times New Roman"/>
        </w:rPr>
      </w:pPr>
      <w:r w:rsidRPr="00AA58AF">
        <w:rPr>
          <w:rFonts w:ascii="Times New Roman" w:hAnsi="Times New Roman" w:cs="Times New Roman"/>
          <w:sz w:val="20"/>
          <w:szCs w:val="20"/>
        </w:rPr>
        <w:t>Adres zamieszkania</w:t>
      </w:r>
      <w:r w:rsidR="00ED3870">
        <w:rPr>
          <w:rFonts w:ascii="Times New Roman" w:hAnsi="Times New Roman" w:cs="Times New Roman"/>
          <w:sz w:val="20"/>
          <w:szCs w:val="20"/>
        </w:rPr>
        <w:t>:</w:t>
      </w:r>
      <w:r w:rsidR="00323C43">
        <w:rPr>
          <w:rFonts w:ascii="Times New Roman" w:hAnsi="Times New Roman" w:cs="Times New Roman"/>
          <w:sz w:val="20"/>
          <w:szCs w:val="20"/>
        </w:rPr>
        <w:t xml:space="preserve"> ……………………….</w:t>
      </w:r>
      <w:r w:rsidR="00F00B93">
        <w:rPr>
          <w:rFonts w:ascii="Times New Roman" w:hAnsi="Times New Roman" w:cs="Times New Roman"/>
          <w:sz w:val="20"/>
          <w:szCs w:val="20"/>
        </w:rPr>
        <w:br/>
      </w:r>
      <w:r w:rsidR="00F00B93">
        <w:rPr>
          <w:rFonts w:ascii="Times New Roman" w:hAnsi="Times New Roman" w:cs="Times New Roman"/>
          <w:sz w:val="20"/>
          <w:szCs w:val="20"/>
        </w:rPr>
        <w:br/>
        <w:t>……………………………………………</w:t>
      </w:r>
      <w:r w:rsidR="00323C43">
        <w:rPr>
          <w:rFonts w:ascii="Times New Roman" w:hAnsi="Times New Roman" w:cs="Times New Roman"/>
          <w:sz w:val="20"/>
          <w:szCs w:val="20"/>
        </w:rPr>
        <w:t>…</w:t>
      </w:r>
    </w:p>
    <w:p w14:paraId="4121C384" w14:textId="77777777" w:rsidR="006F2E6A" w:rsidRDefault="006F2E6A" w:rsidP="00530697">
      <w:pPr>
        <w:spacing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>Powiatowy Urząd Pra</w:t>
      </w:r>
      <w:r w:rsidR="000D6753">
        <w:rPr>
          <w:rFonts w:ascii="Times New Roman" w:hAnsi="Times New Roman" w:cs="Times New Roman"/>
          <w:b/>
          <w:sz w:val="24"/>
          <w:szCs w:val="24"/>
        </w:rPr>
        <w:t xml:space="preserve">cy w </w:t>
      </w:r>
      <w:r w:rsidRPr="00BB6797">
        <w:rPr>
          <w:rFonts w:ascii="Times New Roman" w:hAnsi="Times New Roman" w:cs="Times New Roman"/>
          <w:b/>
          <w:sz w:val="24"/>
          <w:szCs w:val="24"/>
        </w:rPr>
        <w:t>Lublin</w:t>
      </w:r>
      <w:r w:rsidR="000D6753">
        <w:rPr>
          <w:rFonts w:ascii="Times New Roman" w:hAnsi="Times New Roman" w:cs="Times New Roman"/>
          <w:b/>
          <w:sz w:val="24"/>
          <w:szCs w:val="24"/>
        </w:rPr>
        <w:t>ie</w:t>
      </w:r>
    </w:p>
    <w:p w14:paraId="475675F2" w14:textId="77777777" w:rsidR="00530697" w:rsidRPr="00BB6797" w:rsidRDefault="00530697" w:rsidP="00530697">
      <w:pPr>
        <w:spacing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5AF79A55" w14:textId="77777777" w:rsidR="000B7CF9" w:rsidRDefault="006F2E6A" w:rsidP="00ED38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F2E6A">
        <w:rPr>
          <w:rFonts w:ascii="Times New Roman" w:hAnsi="Times New Roman" w:cs="Times New Roman"/>
          <w:b/>
          <w:sz w:val="24"/>
          <w:szCs w:val="24"/>
        </w:rPr>
        <w:t>o przyznanie i wypłatę dodatku aktywizacyjnego</w:t>
      </w:r>
      <w:r w:rsidR="00BD3CE5">
        <w:rPr>
          <w:rFonts w:ascii="Times New Roman" w:hAnsi="Times New Roman" w:cs="Times New Roman"/>
          <w:b/>
          <w:sz w:val="24"/>
          <w:szCs w:val="24"/>
        </w:rPr>
        <w:br/>
      </w:r>
    </w:p>
    <w:p w14:paraId="67E88B6A" w14:textId="733BCDDE" w:rsidR="00BD3CE5" w:rsidRPr="00366960" w:rsidRDefault="00530697" w:rsidP="00C27937">
      <w:pPr>
        <w:pStyle w:val="Akapitzlist"/>
        <w:ind w:left="0"/>
        <w:jc w:val="both"/>
        <w:rPr>
          <w:rFonts w:ascii="Times New Roman" w:hAnsi="Times New Roman" w:cs="Times New Roman"/>
          <w:spacing w:val="-4"/>
        </w:rPr>
      </w:pPr>
      <w:r w:rsidRPr="00B156D4">
        <w:rPr>
          <w:rFonts w:ascii="Times New Roman" w:hAnsi="Times New Roman" w:cs="Times New Roman"/>
        </w:rPr>
        <w:t>Na podstawie art</w:t>
      </w:r>
      <w:r>
        <w:rPr>
          <w:rFonts w:ascii="Times New Roman" w:hAnsi="Times New Roman" w:cs="Times New Roman"/>
        </w:rPr>
        <w:t>. 48</w:t>
      </w:r>
      <w:r w:rsidRPr="00B156D4">
        <w:rPr>
          <w:rFonts w:ascii="Times New Roman" w:hAnsi="Times New Roman" w:cs="Times New Roman"/>
        </w:rPr>
        <w:t xml:space="preserve"> ustawy o</w:t>
      </w:r>
      <w:r w:rsidRPr="00B156D4">
        <w:rPr>
          <w:rFonts w:ascii="Times New Roman" w:hAnsi="Times New Roman" w:cs="Times New Roman"/>
          <w:spacing w:val="-4"/>
        </w:rPr>
        <w:t xml:space="preserve"> promocji zatrudnienia i instytuc</w:t>
      </w:r>
      <w:r w:rsidR="003C0D31">
        <w:rPr>
          <w:rFonts w:ascii="Times New Roman" w:hAnsi="Times New Roman" w:cs="Times New Roman"/>
          <w:spacing w:val="-4"/>
        </w:rPr>
        <w:t>jach rynku pracy (</w:t>
      </w:r>
      <w:r w:rsidR="00887D02">
        <w:rPr>
          <w:rFonts w:ascii="Times New Roman" w:hAnsi="Times New Roman" w:cs="Times New Roman"/>
          <w:spacing w:val="-4"/>
        </w:rPr>
        <w:t>Dz. U. z 202</w:t>
      </w:r>
      <w:r w:rsidR="00CE18DB">
        <w:rPr>
          <w:rFonts w:ascii="Times New Roman" w:hAnsi="Times New Roman" w:cs="Times New Roman"/>
          <w:spacing w:val="-4"/>
        </w:rPr>
        <w:t>3</w:t>
      </w:r>
      <w:r w:rsidRPr="00B156D4">
        <w:rPr>
          <w:rFonts w:ascii="Times New Roman" w:hAnsi="Times New Roman" w:cs="Times New Roman"/>
          <w:spacing w:val="-4"/>
        </w:rPr>
        <w:t xml:space="preserve"> r.</w:t>
      </w:r>
      <w:r w:rsidR="003C0D31">
        <w:rPr>
          <w:rFonts w:ascii="Times New Roman" w:hAnsi="Times New Roman" w:cs="Times New Roman"/>
          <w:spacing w:val="-4"/>
        </w:rPr>
        <w:t xml:space="preserve"> </w:t>
      </w:r>
      <w:r w:rsidR="00C57755">
        <w:rPr>
          <w:rFonts w:ascii="Times New Roman" w:hAnsi="Times New Roman" w:cs="Times New Roman"/>
          <w:spacing w:val="-4"/>
        </w:rPr>
        <w:t>poz.</w:t>
      </w:r>
      <w:r w:rsidR="00887D02">
        <w:rPr>
          <w:rFonts w:ascii="Times New Roman" w:hAnsi="Times New Roman" w:cs="Times New Roman"/>
          <w:spacing w:val="-4"/>
        </w:rPr>
        <w:t xml:space="preserve"> </w:t>
      </w:r>
      <w:r w:rsidR="00CE18DB">
        <w:rPr>
          <w:rFonts w:ascii="Times New Roman" w:hAnsi="Times New Roman" w:cs="Times New Roman"/>
          <w:spacing w:val="-4"/>
        </w:rPr>
        <w:t>735</w:t>
      </w:r>
      <w:r>
        <w:rPr>
          <w:rFonts w:ascii="Times New Roman" w:hAnsi="Times New Roman" w:cs="Times New Roman"/>
          <w:spacing w:val="-4"/>
        </w:rPr>
        <w:t>)</w:t>
      </w:r>
      <w:r w:rsidRPr="00B156D4">
        <w:rPr>
          <w:rFonts w:ascii="Times New Roman" w:hAnsi="Times New Roman" w:cs="Times New Roman"/>
        </w:rPr>
        <w:t xml:space="preserve"> wnoszę</w:t>
      </w:r>
      <w:r>
        <w:rPr>
          <w:rFonts w:ascii="Times New Roman" w:hAnsi="Times New Roman" w:cs="Times New Roman"/>
        </w:rPr>
        <w:t xml:space="preserve"> </w:t>
      </w:r>
      <w:r w:rsidR="006F2E6A" w:rsidRPr="006F2E6A">
        <w:rPr>
          <w:rFonts w:ascii="Times New Roman" w:hAnsi="Times New Roman" w:cs="Times New Roman"/>
        </w:rPr>
        <w:t>o przyznanie dodatku aktyw</w:t>
      </w:r>
      <w:r w:rsidR="00323C43">
        <w:rPr>
          <w:rFonts w:ascii="Times New Roman" w:hAnsi="Times New Roman" w:cs="Times New Roman"/>
        </w:rPr>
        <w:t xml:space="preserve">izacyjnego, w związku z tym, że </w:t>
      </w:r>
      <w:r w:rsidR="00BD3CE5">
        <w:rPr>
          <w:rFonts w:ascii="Times New Roman" w:hAnsi="Times New Roman" w:cs="Times New Roman"/>
        </w:rPr>
        <w:t>z</w:t>
      </w:r>
      <w:r w:rsidR="00BD3CE5" w:rsidRPr="00F00B93">
        <w:rPr>
          <w:rFonts w:ascii="Times New Roman" w:hAnsi="Times New Roman" w:cs="Times New Roman"/>
        </w:rPr>
        <w:t xml:space="preserve"> własnej </w:t>
      </w:r>
      <w:r w:rsidR="00EC258F">
        <w:rPr>
          <w:rFonts w:ascii="Times New Roman" w:eastAsia="Times New Roman" w:hAnsi="Times New Roman" w:cs="Times New Roman"/>
          <w:lang w:eastAsia="pl-PL"/>
        </w:rPr>
        <w:t>inicjatywy podjąłem(</w:t>
      </w:r>
      <w:r w:rsidR="00BD3CE5" w:rsidRPr="00F00B93">
        <w:rPr>
          <w:rFonts w:ascii="Times New Roman" w:eastAsia="Times New Roman" w:hAnsi="Times New Roman" w:cs="Times New Roman"/>
          <w:lang w:eastAsia="pl-PL"/>
        </w:rPr>
        <w:t xml:space="preserve">am) </w:t>
      </w:r>
      <w:r w:rsidR="00BD3CE5">
        <w:rPr>
          <w:rFonts w:ascii="Times New Roman" w:eastAsia="Times New Roman" w:hAnsi="Times New Roman" w:cs="Times New Roman"/>
          <w:lang w:eastAsia="pl-PL"/>
        </w:rPr>
        <w:t>zatrudnienie</w:t>
      </w:r>
      <w:r w:rsidR="00BD3CE5" w:rsidRPr="00F00B93">
        <w:rPr>
          <w:rFonts w:ascii="Times New Roman" w:eastAsia="Times New Roman" w:hAnsi="Times New Roman" w:cs="Times New Roman"/>
          <w:lang w:eastAsia="pl-PL"/>
        </w:rPr>
        <w:t>/inną pracę zarobkową</w:t>
      </w:r>
      <w:r w:rsidR="00BD3C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3CE5">
        <w:rPr>
          <w:rFonts w:ascii="Times New Roman" w:hAnsi="Times New Roman" w:cs="Times New Roman"/>
        </w:rPr>
        <w:t>w …………………….…...</w:t>
      </w:r>
      <w:r w:rsidR="00BD3CE5">
        <w:rPr>
          <w:rFonts w:ascii="Times New Roman" w:hAnsi="Times New Roman" w:cs="Times New Roman"/>
        </w:rPr>
        <w:br/>
      </w:r>
      <w:r w:rsidR="00BD3CE5">
        <w:rPr>
          <w:rFonts w:ascii="Times New Roman" w:hAnsi="Times New Roman" w:cs="Times New Roman"/>
        </w:rPr>
        <w:br/>
        <w:t>……………………………………………………………………….</w:t>
      </w:r>
      <w:r w:rsidR="00BD3CE5" w:rsidRPr="00ED38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3CE5">
        <w:rPr>
          <w:rFonts w:ascii="Times New Roman" w:eastAsia="Times New Roman" w:hAnsi="Times New Roman" w:cs="Times New Roman"/>
          <w:lang w:eastAsia="pl-PL"/>
        </w:rPr>
        <w:t>z dniem ………………………….</w:t>
      </w:r>
      <w:r w:rsidR="00BD3CE5">
        <w:rPr>
          <w:rFonts w:ascii="Times New Roman" w:hAnsi="Times New Roman" w:cs="Times New Roman"/>
        </w:rPr>
        <w:br/>
      </w:r>
      <w:r w:rsidR="00BD3CE5" w:rsidRPr="00817286">
        <w:rPr>
          <w:rFonts w:ascii="Times New Roman" w:hAnsi="Times New Roman" w:cs="Times New Roman"/>
          <w:i/>
        </w:rPr>
        <w:t xml:space="preserve">                             </w:t>
      </w:r>
      <w:r w:rsidR="00BD3CE5">
        <w:rPr>
          <w:rFonts w:ascii="Times New Roman" w:hAnsi="Times New Roman" w:cs="Times New Roman"/>
          <w:i/>
        </w:rPr>
        <w:tab/>
      </w:r>
      <w:r w:rsidR="00BD3CE5">
        <w:rPr>
          <w:rFonts w:ascii="Times New Roman" w:hAnsi="Times New Roman" w:cs="Times New Roman"/>
          <w:i/>
        </w:rPr>
        <w:tab/>
      </w:r>
      <w:r w:rsidR="00BD3CE5" w:rsidRPr="00817286">
        <w:rPr>
          <w:rFonts w:ascii="Times New Roman" w:hAnsi="Times New Roman" w:cs="Times New Roman"/>
          <w:i/>
        </w:rPr>
        <w:t xml:space="preserve"> </w:t>
      </w:r>
      <w:r w:rsidR="00BD3CE5" w:rsidRPr="00AA58A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zakładu pracy)</w:t>
      </w:r>
    </w:p>
    <w:p w14:paraId="5F3947DC" w14:textId="77777777" w:rsidR="00497E1E" w:rsidRPr="00497E1E" w:rsidRDefault="00497E1E" w:rsidP="00BD3CE5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386A168" w14:textId="77777777" w:rsidR="00497E1E" w:rsidRPr="00EC258F" w:rsidRDefault="006E422F" w:rsidP="00EC258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641B">
        <w:rPr>
          <w:rFonts w:ascii="Times New Roman" w:eastAsia="Times New Roman" w:hAnsi="Times New Roman" w:cs="Times New Roman"/>
          <w:lang w:eastAsia="pl-PL"/>
        </w:rPr>
        <w:t>Wypłatę dodatku aktywizacyjnego</w:t>
      </w:r>
      <w:r w:rsidR="00497E1E">
        <w:rPr>
          <w:rFonts w:ascii="Times New Roman" w:eastAsia="Times New Roman" w:hAnsi="Times New Roman" w:cs="Times New Roman"/>
          <w:lang w:eastAsia="pl-PL"/>
        </w:rPr>
        <w:br/>
      </w:r>
    </w:p>
    <w:p w14:paraId="4EEAEE7E" w14:textId="77777777" w:rsidR="00497E1E" w:rsidRPr="00497E1E" w:rsidRDefault="00EC258F" w:rsidP="00EC258F">
      <w:pPr>
        <w:spacing w:after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  <w:r w:rsidRPr="00EC258F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  <w:r>
        <w:rPr>
          <w:rFonts w:ascii="Times New Roman" w:eastAsia="Times New Roman" w:hAnsi="Times New Roman" w:cs="Times New Roman"/>
          <w:lang w:eastAsia="pl-PL"/>
        </w:rPr>
        <w:t xml:space="preserve"> o</w:t>
      </w:r>
      <w:r w:rsidR="00497E1E">
        <w:rPr>
          <w:rFonts w:ascii="Times New Roman" w:eastAsia="Times New Roman" w:hAnsi="Times New Roman" w:cs="Times New Roman"/>
          <w:lang w:eastAsia="pl-PL"/>
        </w:rPr>
        <w:t>dbiorę w kasie banku wskazanym przez urząd</w:t>
      </w:r>
      <w:r w:rsidR="00497E1E">
        <w:rPr>
          <w:rFonts w:ascii="Times New Roman" w:eastAsia="Times New Roman" w:hAnsi="Times New Roman" w:cs="Times New Roman"/>
          <w:lang w:eastAsia="pl-PL"/>
        </w:rPr>
        <w:br/>
      </w:r>
    </w:p>
    <w:p w14:paraId="25CC3E34" w14:textId="77777777" w:rsidR="006E422F" w:rsidRPr="008B641B" w:rsidRDefault="00EC258F" w:rsidP="00EC258F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EC258F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  <w:r>
        <w:rPr>
          <w:rFonts w:ascii="Times New Roman" w:eastAsia="Times New Roman" w:hAnsi="Times New Roman" w:cs="Times New Roman"/>
          <w:lang w:eastAsia="pl-PL"/>
        </w:rPr>
        <w:t xml:space="preserve"> p</w:t>
      </w:r>
      <w:r w:rsidR="006E422F" w:rsidRPr="008B641B">
        <w:rPr>
          <w:rFonts w:ascii="Times New Roman" w:eastAsia="Times New Roman" w:hAnsi="Times New Roman" w:cs="Times New Roman"/>
          <w:lang w:eastAsia="pl-PL"/>
        </w:rPr>
        <w:t>roszę przekazać n</w:t>
      </w:r>
      <w:r w:rsidR="00497E1E">
        <w:rPr>
          <w:rFonts w:ascii="Times New Roman" w:eastAsia="Times New Roman" w:hAnsi="Times New Roman" w:cs="Times New Roman"/>
          <w:lang w:eastAsia="pl-PL"/>
        </w:rPr>
        <w:t>a niżej podany rachunek bankowy</w:t>
      </w:r>
    </w:p>
    <w:p w14:paraId="277B0FFB" w14:textId="77777777" w:rsidR="00BB6797" w:rsidRDefault="00F00B93" w:rsidP="00497E1E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="00BB6797" w:rsidRPr="008B641B">
        <w:rPr>
          <w:rFonts w:ascii="Times New Roman" w:eastAsia="Times New Roman" w:hAnsi="Times New Roman" w:cs="Times New Roman"/>
          <w:lang w:eastAsia="pl-PL"/>
        </w:rPr>
        <w:t>Pełna nazwa banku: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B6797" w:rsidRPr="008B641B">
        <w:rPr>
          <w:rFonts w:ascii="Times New Roman" w:eastAsia="Times New Roman" w:hAnsi="Times New Roman" w:cs="Times New Roman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</w:t>
      </w:r>
      <w:r w:rsidR="00BB6797" w:rsidRPr="008B641B">
        <w:rPr>
          <w:rFonts w:ascii="Times New Roman" w:eastAsia="Times New Roman" w:hAnsi="Times New Roman" w:cs="Times New Roman"/>
          <w:lang w:eastAsia="pl-PL"/>
        </w:rPr>
        <w:t>.....</w:t>
      </w:r>
      <w:r w:rsidR="00AA58A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  <w:r w:rsidR="006E422F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br/>
      </w:r>
      <w:r w:rsidR="00BB6797" w:rsidRPr="008B641B">
        <w:rPr>
          <w:rFonts w:ascii="Times New Roman" w:eastAsia="Times New Roman" w:hAnsi="Times New Roman" w:cs="Times New Roman"/>
          <w:lang w:eastAsia="pl-PL"/>
        </w:rPr>
        <w:t>Nr rachunku: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B6797" w:rsidRPr="008B641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</w:t>
      </w:r>
      <w:r w:rsidR="00AA58AF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</w:p>
    <w:p w14:paraId="3720E7C7" w14:textId="77777777" w:rsidR="00BB6797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687DBC" w14:textId="77777777" w:rsidR="00BC7DC7" w:rsidRDefault="00BC7DC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AC50DE" w14:textId="77777777" w:rsidR="00BB6797" w:rsidRPr="00497E1E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Zobowiązuję się do informowania w terminie 7 dni </w:t>
      </w:r>
      <w:r w:rsidR="00ED3870"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t>Powiatowego Urzędu Pracy w Lublinie o</w:t>
      </w:r>
      <w:r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wszelkich zmianach, mających wpływ na wypłatę dodatku aktywizacyjnego, a w szczególności o:</w:t>
      </w:r>
    </w:p>
    <w:p w14:paraId="68A717A2" w14:textId="77777777" w:rsidR="00BB6797" w:rsidRPr="00497E1E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B7"/>
      </w:r>
      <w:r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ustaniu zatrudnienia </w:t>
      </w:r>
    </w:p>
    <w:p w14:paraId="6D428A86" w14:textId="77777777" w:rsidR="00BB6797" w:rsidRPr="00497E1E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B7"/>
      </w:r>
      <w:r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zmianie pracodawcy,</w:t>
      </w:r>
    </w:p>
    <w:p w14:paraId="2CC92D5E" w14:textId="77777777" w:rsidR="00BB6797" w:rsidRPr="00497E1E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B7"/>
      </w:r>
      <w:r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przebywaniu na urlopie bezpłatnym.</w:t>
      </w:r>
    </w:p>
    <w:p w14:paraId="3CDE3E33" w14:textId="77777777" w:rsidR="005A7A47" w:rsidRPr="00497E1E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t>Zobowiązuję się do zwrotu nienależnie pobranego dodatku aktywizacyjnego w przypadku nie spełnienia warunków</w:t>
      </w:r>
      <w:r w:rsidR="00AA58AF"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t>określonych w ustawie.</w:t>
      </w:r>
    </w:p>
    <w:p w14:paraId="3504F635" w14:textId="77777777" w:rsidR="00530697" w:rsidRDefault="00BB67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7E1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23C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23C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A661444" w14:textId="77777777" w:rsidR="00530697" w:rsidRDefault="005306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243358" w14:textId="77777777" w:rsidR="00323C43" w:rsidRPr="00323C43" w:rsidRDefault="00ED3870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3C4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5CD28B1D" w14:textId="77777777" w:rsidR="00ED3870" w:rsidRPr="00ED3870" w:rsidRDefault="00817286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F00B93">
        <w:rPr>
          <w:rFonts w:ascii="Times New Roman" w:eastAsia="Times New Roman" w:hAnsi="Times New Roman" w:cs="Times New Roman"/>
          <w:lang w:eastAsia="pl-PL"/>
        </w:rPr>
        <w:tab/>
      </w:r>
      <w:r w:rsidR="00F00B93">
        <w:rPr>
          <w:rFonts w:ascii="Times New Roman" w:eastAsia="Times New Roman" w:hAnsi="Times New Roman" w:cs="Times New Roman"/>
          <w:lang w:eastAsia="pl-PL"/>
        </w:rPr>
        <w:tab/>
      </w:r>
      <w:r w:rsidR="00BB6797" w:rsidRPr="008B641B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  <w:r w:rsidR="00BB6797"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="00BB6797"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="00BB6797"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="00BB6797"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="00BB6797"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="00BB6797"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="00BB6797"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="00BB6797"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="00BB6797" w:rsidRPr="00817286">
        <w:rPr>
          <w:rFonts w:ascii="Times New Roman" w:eastAsia="Times New Roman" w:hAnsi="Times New Roman" w:cs="Times New Roman"/>
          <w:i/>
          <w:lang w:eastAsia="pl-PL"/>
        </w:rPr>
        <w:tab/>
      </w:r>
      <w:r w:rsidRPr="00817286">
        <w:rPr>
          <w:rFonts w:ascii="Times New Roman" w:eastAsia="Times New Roman" w:hAnsi="Times New Roman" w:cs="Times New Roman"/>
          <w:i/>
          <w:lang w:eastAsia="pl-PL"/>
        </w:rPr>
        <w:t xml:space="preserve">  </w:t>
      </w:r>
      <w:r w:rsidR="0063561C">
        <w:rPr>
          <w:rFonts w:ascii="Times New Roman" w:eastAsia="Times New Roman" w:hAnsi="Times New Roman" w:cs="Times New Roman"/>
          <w:i/>
          <w:lang w:eastAsia="pl-PL"/>
        </w:rPr>
        <w:t xml:space="preserve">  </w:t>
      </w:r>
      <w:r w:rsidRPr="00817286">
        <w:rPr>
          <w:rFonts w:ascii="Times New Roman" w:eastAsia="Times New Roman" w:hAnsi="Times New Roman" w:cs="Times New Roman"/>
          <w:i/>
          <w:lang w:eastAsia="pl-PL"/>
        </w:rPr>
        <w:t xml:space="preserve">  </w:t>
      </w:r>
      <w:r w:rsidR="00BB6797" w:rsidRPr="00F00B9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wnioskodawcy)</w:t>
      </w:r>
    </w:p>
    <w:p w14:paraId="142FB0B4" w14:textId="77777777" w:rsidR="00530697" w:rsidRDefault="005306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9AA2B7" w14:textId="77777777" w:rsidR="00530697" w:rsidRDefault="005306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B60F83C" w14:textId="77777777" w:rsidR="00530697" w:rsidRDefault="00530697" w:rsidP="00BB6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1FE0A7" w14:textId="77777777" w:rsidR="00FC28E9" w:rsidRPr="00F00B93" w:rsidRDefault="00FC28E9" w:rsidP="00FC2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00B9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Załączniki:</w:t>
      </w:r>
    </w:p>
    <w:p w14:paraId="6BFA2BC0" w14:textId="77777777" w:rsidR="00FC28E9" w:rsidRPr="00F77458" w:rsidRDefault="00FC28E9" w:rsidP="00FC28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77458">
        <w:rPr>
          <w:rFonts w:ascii="Times New Roman" w:eastAsia="Times New Roman" w:hAnsi="Times New Roman" w:cs="Times New Roman"/>
          <w:sz w:val="18"/>
          <w:szCs w:val="18"/>
          <w:lang w:eastAsia="pl-PL"/>
        </w:rPr>
        <w:t>Kopia umowy o pracę (potwierdzona za zgodność z oryginałem przez pracodawcę), kopia umowy cywilnoprawnej (potwierdzona za zgodność z oryginałem przez zleceniodawcę) lub zaświadczenie potwierdzające formę i okres zatrudnienia, rodzaj i okres wykonywania pracy lub świadczenia usług na podstawie umowy cywilnoprawnej.</w:t>
      </w:r>
    </w:p>
    <w:p w14:paraId="776D50B8" w14:textId="77777777" w:rsidR="00C57755" w:rsidRDefault="00C57755" w:rsidP="00530697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37BE994E" w14:textId="77777777" w:rsidR="00C57755" w:rsidRDefault="00C57755" w:rsidP="00530697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60C25EC" w14:textId="77777777" w:rsidR="00C57755" w:rsidRDefault="00C57755" w:rsidP="00530697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3B178761" w14:textId="77777777" w:rsidR="00530697" w:rsidRPr="00530697" w:rsidRDefault="00530697" w:rsidP="005306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21FF">
        <w:rPr>
          <w:rFonts w:ascii="Times New Roman" w:hAnsi="Times New Roman"/>
          <w:bCs/>
          <w:color w:val="000000" w:themeColor="text1"/>
          <w:sz w:val="20"/>
          <w:szCs w:val="20"/>
        </w:rPr>
        <w:t>Pouczenie</w:t>
      </w:r>
    </w:p>
    <w:p w14:paraId="10B17A5E" w14:textId="0ED25D11" w:rsidR="00530697" w:rsidRPr="00EE21FF" w:rsidRDefault="00FC28E9" w:rsidP="00530697">
      <w:pPr>
        <w:spacing w:before="24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76 ust. 1 i 2</w:t>
      </w:r>
      <w:r w:rsidR="00530697" w:rsidRPr="00EE21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30697" w:rsidRPr="00EE21FF">
        <w:rPr>
          <w:rFonts w:ascii="Times New Roman" w:hAnsi="Times New Roman" w:cs="Times New Roman"/>
          <w:spacing w:val="-4"/>
          <w:sz w:val="20"/>
          <w:szCs w:val="20"/>
        </w:rPr>
        <w:t>ustawy z dnia 20 kwietnia 2004 r. o promocji zatrudnienia i instytucjach rynku pracy</w:t>
      </w:r>
      <w:r>
        <w:rPr>
          <w:rFonts w:ascii="Times New Roman" w:hAnsi="Times New Roman" w:cs="Times New Roman"/>
          <w:spacing w:val="-4"/>
          <w:sz w:val="20"/>
          <w:szCs w:val="20"/>
        </w:rPr>
        <w:br/>
      </w:r>
      <w:r w:rsidR="003C0D31">
        <w:rPr>
          <w:rFonts w:ascii="Times New Roman" w:hAnsi="Times New Roman" w:cs="Times New Roman"/>
          <w:spacing w:val="-4"/>
          <w:sz w:val="20"/>
          <w:szCs w:val="20"/>
        </w:rPr>
        <w:t>(tekst jednolity Dz. U. z 2019</w:t>
      </w:r>
      <w:r w:rsidR="00C57755">
        <w:rPr>
          <w:rFonts w:ascii="Times New Roman" w:hAnsi="Times New Roman" w:cs="Times New Roman"/>
          <w:spacing w:val="-4"/>
          <w:sz w:val="20"/>
          <w:szCs w:val="20"/>
        </w:rPr>
        <w:t xml:space="preserve"> r. poz. </w:t>
      </w:r>
      <w:r w:rsidR="003C0D31">
        <w:rPr>
          <w:rFonts w:ascii="Times New Roman" w:hAnsi="Times New Roman" w:cs="Times New Roman"/>
          <w:spacing w:val="-4"/>
          <w:sz w:val="20"/>
          <w:szCs w:val="20"/>
        </w:rPr>
        <w:t>1482</w:t>
      </w:r>
      <w:r w:rsidR="00530697" w:rsidRPr="00EE21FF">
        <w:rPr>
          <w:rFonts w:ascii="Times New Roman" w:hAnsi="Times New Roman" w:cs="Times New Roman"/>
          <w:spacing w:val="-4"/>
          <w:sz w:val="20"/>
          <w:szCs w:val="20"/>
        </w:rPr>
        <w:t>)</w:t>
      </w:r>
      <w:r w:rsidR="00530697" w:rsidRPr="00EE21FF">
        <w:rPr>
          <w:rFonts w:ascii="Times New Roman" w:hAnsi="Times New Roman"/>
          <w:color w:val="000000" w:themeColor="text1"/>
          <w:sz w:val="20"/>
          <w:szCs w:val="20"/>
        </w:rPr>
        <w:t xml:space="preserve"> osoba, która pobrała nienależne świadczenie pieniężne, jest obowiązana</w:t>
      </w:r>
      <w:r w:rsidR="005125F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30697" w:rsidRPr="00EE21FF">
        <w:rPr>
          <w:rFonts w:ascii="Times New Roman" w:hAnsi="Times New Roman"/>
          <w:color w:val="000000" w:themeColor="text1"/>
          <w:sz w:val="20"/>
          <w:szCs w:val="20"/>
        </w:rPr>
        <w:t>do zwrotu, w terminie 14 dni od dnia doręczenia decyzji w przedmiocie obowiązku zwrotu nienależnie pobranego świadczenia pieniężnego, kwoty otrzymanego świadczenia wraz z przekazaną od tego świadczenia zaliczką na podatek dochodowy od osób fizycznych oraz składką na ubezpieczenie zdrowotne.</w:t>
      </w:r>
      <w:r w:rsidR="00530697" w:rsidRPr="00EE21FF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03B031BB" w14:textId="77777777" w:rsidR="00530697" w:rsidRPr="00EE21FF" w:rsidRDefault="00530697" w:rsidP="00530697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2. Za nienależnie pobrane świadczenie pieniężne uważa się:</w:t>
      </w:r>
    </w:p>
    <w:p w14:paraId="197094A6" w14:textId="77777777" w:rsidR="00530697" w:rsidRPr="00EE21FF" w:rsidRDefault="00530697" w:rsidP="00530697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1)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świadczenie pieniężne wypłacone mimo zaistnienia okoliczności powodujących ustanie prawa do jego pobierania, jeżeli pobierający to świadczenie był pouczony o tych okolicznościach;</w:t>
      </w:r>
    </w:p>
    <w:p w14:paraId="0F03633F" w14:textId="77777777" w:rsidR="00530697" w:rsidRPr="00EE21FF" w:rsidRDefault="00530697" w:rsidP="00530697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2)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świadczenie pieniężne wypłacone na podstawie nieprawdziwych oświadczeń lub sfałszowanych dokumentów albo w innych przypadkach świadomego wprowadzenia w błąd powiatowego urzędu pracy przez osobę pobierającą to świadczenie;</w:t>
      </w:r>
    </w:p>
    <w:p w14:paraId="1003318B" w14:textId="77777777" w:rsidR="00530697" w:rsidRPr="00EE21FF" w:rsidRDefault="00530697" w:rsidP="00530697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3)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zasiłek, stypendium lub inne świadczenie pieniężne finansowane z Funduszu Pracy wypłacone osobie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>za okres, za który nabyła prawo do emerytury, świadczenia przedemerytalnego, renty z tytułu niezdolności do pracy, renty szkoleniowej, renty rodzinnej, renty socjalnej, zasiłku macierzyńskiego, zasiłku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>w wysokości zasiłku macierzyńskiego, zasiłku chorobowego lub świadczenia rehabilitacyjnego, jeżeli organ rentowy, który przyznał świadczenie, nie dokonał jego pomniejszenia na zasadach określonych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>w art. 78;</w:t>
      </w:r>
    </w:p>
    <w:p w14:paraId="65906A2D" w14:textId="77777777" w:rsidR="00530697" w:rsidRPr="00EE21FF" w:rsidRDefault="00530697" w:rsidP="00530697">
      <w:pPr>
        <w:pStyle w:val="litera"/>
        <w:spacing w:line="240" w:lineRule="auto"/>
        <w:ind w:left="426" w:hanging="426"/>
        <w:rPr>
          <w:color w:val="000000" w:themeColor="text1"/>
          <w:sz w:val="20"/>
          <w:szCs w:val="20"/>
          <w:vertAlign w:val="superscript"/>
        </w:rPr>
      </w:pPr>
      <w:r w:rsidRPr="00EE21FF">
        <w:rPr>
          <w:color w:val="000000" w:themeColor="text1"/>
          <w:sz w:val="20"/>
          <w:szCs w:val="20"/>
        </w:rPr>
        <w:t>4)</w:t>
      </w:r>
      <w:r w:rsidRPr="00EE21FF">
        <w:rPr>
          <w:color w:val="000000" w:themeColor="text1"/>
          <w:sz w:val="20"/>
          <w:szCs w:val="20"/>
        </w:rPr>
        <w:tab/>
        <w:t>koszty szkolenia, w przypadku określonym w art. 41 ust. 6 lub w przypadku gdy skierowanie na szkolenie nastąpiło na podstawie nieprawdziwych oświadczeń lub sfałszowanych dokumentów albo w innych przypadkach świadomego wprowadzenia w błąd powiatowego urzędu pracy przez osobę skierowaną na szkolenie</w:t>
      </w:r>
    </w:p>
    <w:p w14:paraId="70462187" w14:textId="77777777" w:rsidR="00530697" w:rsidRPr="00EE21FF" w:rsidRDefault="00530697" w:rsidP="00530697">
      <w:pPr>
        <w:tabs>
          <w:tab w:val="left" w:pos="408"/>
        </w:tabs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0"/>
          <w:szCs w:val="20"/>
          <w:vertAlign w:val="superscript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4a)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koszty przygotowania zawodowego dorosłych, w przypadku określonym w art. 53h ust. 1 lub w przypadku gdy skierowanie na przygotowanie zawodowe dorosłych nastąpiło na podstawie nieprawdziwych oświadczeń lub sfałszowanych dokumentów albo w innych przypadkach świadomego wprowadzenia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>w błąd powiatowego urzędu pracy przez osobę skierowaną na przygotowanie zawodowe dorosłych;</w:t>
      </w:r>
    </w:p>
    <w:p w14:paraId="4D81286F" w14:textId="77777777" w:rsidR="00530697" w:rsidRPr="00EE21FF" w:rsidRDefault="00530697" w:rsidP="00530697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5)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zasiłek wypłacony za okres, za który, w związku z orzeczeniem sądu, wypłacono wynagrodzenie za czas pozostawania bez pracy lub odszkodowanie z tytułu wadliwego wypowiedzenia umowy o pracę;</w:t>
      </w:r>
    </w:p>
    <w:p w14:paraId="6EF915D8" w14:textId="77777777" w:rsidR="00530697" w:rsidRPr="00EE21FF" w:rsidRDefault="00530697" w:rsidP="00530697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6)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świadczenie pieniężne wypłacone z Funduszu Pracy za okres po śmierci uprawnionego;</w:t>
      </w:r>
    </w:p>
    <w:p w14:paraId="64C7F268" w14:textId="77777777" w:rsidR="00530697" w:rsidRPr="00EE21FF" w:rsidRDefault="00530697" w:rsidP="00530697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E21FF">
        <w:rPr>
          <w:rFonts w:ascii="Times New Roman" w:hAnsi="Times New Roman"/>
          <w:color w:val="000000" w:themeColor="text1"/>
          <w:sz w:val="20"/>
          <w:szCs w:val="20"/>
        </w:rPr>
        <w:t>7)</w:t>
      </w:r>
      <w:r w:rsidRPr="00EE21FF">
        <w:rPr>
          <w:rFonts w:ascii="Times New Roman" w:hAnsi="Times New Roman"/>
          <w:color w:val="000000" w:themeColor="text1"/>
          <w:sz w:val="20"/>
          <w:szCs w:val="20"/>
        </w:rPr>
        <w:tab/>
        <w:t>świadczenie przedemerytalne wypłacone w kwocie zaliczkowej, jeżeli organ rentowy odmówił wydania decyzji ustalającej wysokość emerytury w celu ustalenia wysokości świadczenia przedemerytalnego.</w:t>
      </w:r>
    </w:p>
    <w:p w14:paraId="65AB7232" w14:textId="77777777" w:rsidR="006F2E6A" w:rsidRPr="006F2E6A" w:rsidRDefault="006F2E6A" w:rsidP="00BB679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sectPr w:rsidR="006F2E6A" w:rsidRPr="006F2E6A" w:rsidSect="00F00B9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FE0"/>
    <w:multiLevelType w:val="hybridMultilevel"/>
    <w:tmpl w:val="09B85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81FA3"/>
    <w:multiLevelType w:val="hybridMultilevel"/>
    <w:tmpl w:val="FB22E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61783">
    <w:abstractNumId w:val="0"/>
  </w:num>
  <w:num w:numId="2" w16cid:durableId="1337464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BB4"/>
    <w:rsid w:val="00001E75"/>
    <w:rsid w:val="000A13A9"/>
    <w:rsid w:val="000B6578"/>
    <w:rsid w:val="000B7CF9"/>
    <w:rsid w:val="000C7F29"/>
    <w:rsid w:val="000D6753"/>
    <w:rsid w:val="001B4F93"/>
    <w:rsid w:val="0026275D"/>
    <w:rsid w:val="00277A4B"/>
    <w:rsid w:val="002B6844"/>
    <w:rsid w:val="002D08A0"/>
    <w:rsid w:val="00323C43"/>
    <w:rsid w:val="003469B7"/>
    <w:rsid w:val="00352684"/>
    <w:rsid w:val="00366960"/>
    <w:rsid w:val="003C0D31"/>
    <w:rsid w:val="00497E1E"/>
    <w:rsid w:val="005125F2"/>
    <w:rsid w:val="0051274E"/>
    <w:rsid w:val="00530697"/>
    <w:rsid w:val="00554487"/>
    <w:rsid w:val="0056552A"/>
    <w:rsid w:val="00570CCE"/>
    <w:rsid w:val="005A7A47"/>
    <w:rsid w:val="005B685D"/>
    <w:rsid w:val="005F5D52"/>
    <w:rsid w:val="00616DCC"/>
    <w:rsid w:val="0063561C"/>
    <w:rsid w:val="0067449E"/>
    <w:rsid w:val="006E3E18"/>
    <w:rsid w:val="006E422F"/>
    <w:rsid w:val="006F0A1E"/>
    <w:rsid w:val="006F2E6A"/>
    <w:rsid w:val="007152B7"/>
    <w:rsid w:val="00765B63"/>
    <w:rsid w:val="007E2EC4"/>
    <w:rsid w:val="007F1F11"/>
    <w:rsid w:val="007F7F0E"/>
    <w:rsid w:val="0080672F"/>
    <w:rsid w:val="00817286"/>
    <w:rsid w:val="00851DA6"/>
    <w:rsid w:val="00887D02"/>
    <w:rsid w:val="00962950"/>
    <w:rsid w:val="00990A1C"/>
    <w:rsid w:val="009954AE"/>
    <w:rsid w:val="009B4B94"/>
    <w:rsid w:val="00A6762B"/>
    <w:rsid w:val="00AA4A1A"/>
    <w:rsid w:val="00AA58AF"/>
    <w:rsid w:val="00AB1DCA"/>
    <w:rsid w:val="00AD30F9"/>
    <w:rsid w:val="00B732DD"/>
    <w:rsid w:val="00B9375F"/>
    <w:rsid w:val="00BB6797"/>
    <w:rsid w:val="00BC30E9"/>
    <w:rsid w:val="00BC7DC7"/>
    <w:rsid w:val="00BD3CE5"/>
    <w:rsid w:val="00BD5BB4"/>
    <w:rsid w:val="00C27937"/>
    <w:rsid w:val="00C57755"/>
    <w:rsid w:val="00C7502F"/>
    <w:rsid w:val="00C832D9"/>
    <w:rsid w:val="00C90CAB"/>
    <w:rsid w:val="00CE18DB"/>
    <w:rsid w:val="00D941DB"/>
    <w:rsid w:val="00D95E82"/>
    <w:rsid w:val="00E004AE"/>
    <w:rsid w:val="00E9480C"/>
    <w:rsid w:val="00EA7A4D"/>
    <w:rsid w:val="00EC258F"/>
    <w:rsid w:val="00ED3870"/>
    <w:rsid w:val="00F00B93"/>
    <w:rsid w:val="00F619A3"/>
    <w:rsid w:val="00F65260"/>
    <w:rsid w:val="00FC28E9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F9D9"/>
  <w15:docId w15:val="{FBA5597B-DC6D-47CA-B049-2FA09C5C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D5BB4"/>
  </w:style>
  <w:style w:type="character" w:styleId="Hipercze">
    <w:name w:val="Hyperlink"/>
    <w:basedOn w:val="Domylnaczcionkaakapitu"/>
    <w:rsid w:val="006744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04AE"/>
    <w:pPr>
      <w:ind w:left="720"/>
      <w:contextualSpacing/>
    </w:pPr>
  </w:style>
  <w:style w:type="paragraph" w:customStyle="1" w:styleId="litera">
    <w:name w:val="litera"/>
    <w:basedOn w:val="Normalny"/>
    <w:qFormat/>
    <w:rsid w:val="00530697"/>
    <w:pPr>
      <w:spacing w:before="60" w:after="60" w:line="36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mdudkiewicz_lu</dc:creator>
  <cp:lastModifiedBy>Ewa Chaciewicz</cp:lastModifiedBy>
  <cp:revision>19</cp:revision>
  <cp:lastPrinted>2023-05-12T10:23:00Z</cp:lastPrinted>
  <dcterms:created xsi:type="dcterms:W3CDTF">2016-11-02T12:39:00Z</dcterms:created>
  <dcterms:modified xsi:type="dcterms:W3CDTF">2023-05-24T11:50:00Z</dcterms:modified>
</cp:coreProperties>
</file>